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8438B1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8438B1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094D99" w:rsidRPr="008B1127" w:rsidP="006C6A62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Байрамова </w:t>
      </w:r>
      <w:r w:rsidR="008438B1">
        <w:rPr>
          <w:sz w:val="28"/>
          <w:szCs w:val="28"/>
        </w:rPr>
        <w:t>*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</w:rPr>
        <w:t>*</w:t>
      </w:r>
      <w:r w:rsidRPr="006C6A62" w:rsidR="006C6A62">
        <w:rPr>
          <w:sz w:val="28"/>
          <w:szCs w:val="28"/>
        </w:rPr>
        <w:t xml:space="preserve"> </w:t>
      </w:r>
      <w:r w:rsidR="006C6A62">
        <w:rPr>
          <w:sz w:val="28"/>
          <w:szCs w:val="28"/>
        </w:rPr>
        <w:t xml:space="preserve">Байрамов Ф.Р., </w:t>
      </w:r>
      <w:r w:rsidRPr="00973E1F" w:rsidR="006C6A62">
        <w:rPr>
          <w:sz w:val="28"/>
          <w:szCs w:val="28"/>
        </w:rPr>
        <w:t>являясь должностным лицом –</w:t>
      </w:r>
      <w:r w:rsidR="006C6A62">
        <w:rPr>
          <w:sz w:val="28"/>
          <w:szCs w:val="28"/>
        </w:rPr>
        <w:t xml:space="preserve"> конкурсным управляющим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6C6A62">
        <w:rPr>
          <w:sz w:val="28"/>
          <w:szCs w:val="28"/>
        </w:rPr>
        <w:t>Байрамов Ф.Р.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C22BA"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C22BA">
        <w:rPr>
          <w:color w:val="auto"/>
          <w:spacing w:val="-2"/>
          <w:sz w:val="28"/>
          <w:szCs w:val="28"/>
        </w:rPr>
        <w:t>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="004C22BA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</w:t>
      </w:r>
      <w:r w:rsidRPr="00F53659">
        <w:rPr>
          <w:color w:val="auto"/>
          <w:spacing w:val="-2"/>
          <w:sz w:val="28"/>
          <w:szCs w:val="28"/>
          <w:lang w:val="x-none"/>
        </w:rP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</w:t>
      </w:r>
      <w:r w:rsidRPr="00F53659">
        <w:rPr>
          <w:color w:val="auto"/>
          <w:spacing w:val="-2"/>
          <w:sz w:val="28"/>
          <w:szCs w:val="28"/>
          <w:lang w:val="x-none"/>
        </w:rPr>
        <w:t>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</w:t>
      </w:r>
      <w:r w:rsidRPr="00193BA3">
        <w:rPr>
          <w:sz w:val="28"/>
        </w:rPr>
        <w:t xml:space="preserve">ым рассмотреть дело в отсутствии должностного лица </w:t>
      </w:r>
      <w:r w:rsidR="006C6A62">
        <w:rPr>
          <w:sz w:val="28"/>
          <w:szCs w:val="28"/>
        </w:rPr>
        <w:t>Байрамова Ф.Р.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</w:t>
      </w:r>
      <w:r w:rsidRPr="005306D9">
        <w:rPr>
          <w:sz w:val="28"/>
        </w:rP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</w:t>
      </w:r>
      <w:r w:rsidRPr="005306D9">
        <w:rPr>
          <w:sz w:val="28"/>
        </w:rPr>
        <w:t>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</w:t>
      </w:r>
      <w:r w:rsidRPr="005306D9">
        <w:rPr>
          <w:sz w:val="28"/>
        </w:rPr>
        <w:t>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</w:t>
      </w:r>
      <w:r w:rsidRPr="005306D9">
        <w:rPr>
          <w:sz w:val="28"/>
        </w:rPr>
        <w:t>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</w:t>
      </w:r>
      <w:r>
        <w:rPr>
          <w:sz w:val="28"/>
        </w:rPr>
        <w:t>бавленную стоимость за 3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 w:rsidR="008438B1">
        <w:rPr>
          <w:sz w:val="28"/>
          <w:szCs w:val="28"/>
        </w:rPr>
        <w:t>*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 xml:space="preserve">е не позднее </w:t>
      </w:r>
      <w:r w:rsidR="008438B1">
        <w:rPr>
          <w:sz w:val="28"/>
        </w:rPr>
        <w:t>*</w:t>
      </w:r>
      <w:r w:rsidRPr="005306D9">
        <w:rPr>
          <w:sz w:val="28"/>
        </w:rPr>
        <w:t xml:space="preserve">. В нарушение этого, налогоплательщик налоговую декларацию по налогу </w:t>
      </w:r>
      <w:r w:rsidRPr="005306D9">
        <w:rPr>
          <w:sz w:val="28"/>
        </w:rPr>
        <w:t>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 состоянию на </w:t>
      </w:r>
      <w:r>
        <w:rPr>
          <w:sz w:val="28"/>
        </w:rPr>
        <w:t>дата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6C6A62" w:rsidP="006C6A62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6C6A62">
        <w:rPr>
          <w:sz w:val="28"/>
          <w:szCs w:val="28"/>
        </w:rPr>
        <w:t>Байрамова Ф.Р.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</w:t>
      </w:r>
      <w:r w:rsidRPr="00102A5D">
        <w:rPr>
          <w:sz w:val="28"/>
          <w:szCs w:val="28"/>
        </w:rPr>
        <w:t>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8438B1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8438B1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6C6A62">
        <w:rPr>
          <w:sz w:val="28"/>
          <w:szCs w:val="28"/>
        </w:rPr>
        <w:t>Байрамовым Ф.Р.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</w:t>
      </w:r>
      <w:r w:rsidRPr="00102A5D">
        <w:rPr>
          <w:sz w:val="28"/>
          <w:szCs w:val="28"/>
        </w:rPr>
        <w:t xml:space="preserve">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6C6A62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8438B1">
        <w:rPr>
          <w:sz w:val="28"/>
          <w:szCs w:val="28"/>
        </w:rPr>
        <w:t>*</w:t>
      </w:r>
      <w:r w:rsidRPr="005E1C3C" w:rsidR="006C6A62">
        <w:rPr>
          <w:sz w:val="28"/>
          <w:szCs w:val="28"/>
        </w:rPr>
        <w:t xml:space="preserve">, </w:t>
      </w:r>
      <w:r w:rsidRPr="00327ADE" w:rsidR="006C6A62">
        <w:rPr>
          <w:sz w:val="28"/>
          <w:szCs w:val="28"/>
        </w:rPr>
        <w:t xml:space="preserve">согласно которой </w:t>
      </w:r>
      <w:r w:rsidR="006C6A62">
        <w:rPr>
          <w:sz w:val="28"/>
          <w:szCs w:val="28"/>
        </w:rPr>
        <w:t xml:space="preserve">конкурсным управляющим </w:t>
      </w:r>
      <w:r w:rsidR="008438B1">
        <w:rPr>
          <w:sz w:val="28"/>
          <w:szCs w:val="28"/>
        </w:rPr>
        <w:t>*</w:t>
      </w:r>
      <w:r w:rsidRPr="00327ADE" w:rsidR="006C6A62">
        <w:rPr>
          <w:sz w:val="28"/>
          <w:szCs w:val="28"/>
        </w:rPr>
        <w:t xml:space="preserve"> является </w:t>
      </w:r>
      <w:r w:rsidR="006C6A62">
        <w:rPr>
          <w:sz w:val="28"/>
          <w:szCs w:val="28"/>
        </w:rPr>
        <w:t>Байрамов Ф.Р.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6C6A62">
        <w:rPr>
          <w:sz w:val="28"/>
          <w:szCs w:val="28"/>
        </w:rPr>
        <w:t>Байрамова Ф.Р.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</w:t>
      </w:r>
      <w:r w:rsidRPr="005306D9">
        <w:rPr>
          <w:sz w:val="28"/>
          <w:szCs w:val="28"/>
        </w:rPr>
        <w:t xml:space="preserve">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6C6A62">
        <w:rPr>
          <w:sz w:val="28"/>
          <w:szCs w:val="28"/>
        </w:rPr>
        <w:t>Байрамову Ф.Р.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</w:t>
      </w:r>
      <w:r w:rsidRPr="005306D9">
        <w:rPr>
          <w:sz w:val="28"/>
        </w:rPr>
        <w:t>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</w:t>
      </w:r>
      <w:r w:rsidRPr="005306D9">
        <w:rPr>
          <w:sz w:val="28"/>
        </w:rPr>
        <w:t>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="006C6A62">
        <w:rPr>
          <w:sz w:val="28"/>
          <w:szCs w:val="28"/>
        </w:rPr>
        <w:t xml:space="preserve">Байрамову Ф.Р.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</w:t>
      </w:r>
      <w:r w:rsidRPr="005306D9">
        <w:rPr>
          <w:sz w:val="28"/>
        </w:rPr>
        <w:t>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6C6A62">
        <w:rPr>
          <w:sz w:val="28"/>
          <w:szCs w:val="28"/>
        </w:rPr>
        <w:t xml:space="preserve">Байрамова </w:t>
      </w:r>
      <w:r w:rsidR="008438B1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</w:t>
      </w:r>
      <w:r>
        <w:rPr>
          <w:sz w:val="28"/>
        </w:rPr>
        <w:t>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</w:t>
      </w:r>
      <w:r>
        <w:rPr>
          <w:sz w:val="28"/>
        </w:rPr>
        <w:t xml:space="preserve">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B1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102A5D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501652"/>
    <w:rsid w:val="005306D9"/>
    <w:rsid w:val="00585C49"/>
    <w:rsid w:val="005925F5"/>
    <w:rsid w:val="005C301C"/>
    <w:rsid w:val="005C49E7"/>
    <w:rsid w:val="005E1C3C"/>
    <w:rsid w:val="005F15B6"/>
    <w:rsid w:val="005F6C6B"/>
    <w:rsid w:val="00671881"/>
    <w:rsid w:val="00691E9F"/>
    <w:rsid w:val="006C5400"/>
    <w:rsid w:val="006C6A62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38B1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9E68A8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54D4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FDD2-B7BF-4EC1-AA58-CDA1FAE7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